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B601A">
        <w:rPr>
          <w:rFonts w:ascii="Times New Roman" w:eastAsia="Times New Roman" w:hAnsi="Times New Roman" w:cs="Times New Roman"/>
          <w:b/>
          <w:bCs/>
          <w:color w:val="000000"/>
          <w:sz w:val="28"/>
        </w:rPr>
        <w:drawing>
          <wp:inline distT="0" distB="0" distL="0" distR="0">
            <wp:extent cx="5047985" cy="7065668"/>
            <wp:effectExtent l="19050" t="0" r="265" b="0"/>
            <wp:docPr id="1" name="Рисунок 1" descr="C:\Users\7\Pictures\2023-11-08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1-08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65" cy="706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</w:t>
      </w:r>
      <w:r w:rsidRPr="00B75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7B601A" w:rsidRPr="009D5394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рабочая программа написана на основании следующих 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нормативных документов: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17.12.2010 г. №1897 (Приказ Министерства образования и науки Российской Федерации о внесении изменений в ФГОС ООО от 29.12.2014 г. № 1644),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Министерства образования Ульяновской области от 31.01.2012г. № 320-Р «О введении Федерального образовательного стандарта основного общего образования в общеобразовательных учреждениях Ульяновской области»,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программы по учебному предмету алгебра,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Алгебра. Сборник рабочих программ. 7-9 классы : пособие для учителей общеобразовательных учреждений / сост. Т.А.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2014. — 96 с.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31.12.2015 N 1577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 Российской Федерации от 17 декабря 2010г.  №1897».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На изучение предмета в 2023-2024 учебном году в 9 классе отводится 3 часа в неделю, всего 105 часов в год.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Планируемые результаты освоения учебного предмета: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ответственного отношения к учению, готовности и 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 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7.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алгебраических  задач;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8.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метапрпедметные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 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 внимания и вносить необходимые коррективы;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вдадение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связи; строить логические рассуждения, умозаключени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индуктивные, дедуктивные и по аналогии) и выводы;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7.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 организовывать учебное сотрудничество и совместную деятельность с учителем и сверстниками: определять цели, распределение  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 учебной и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область использования информационно-коммуникационных технологий (ИК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компетентности);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 видеть математическую задачу в контексте проблемной ситуации в других дисциплинах, в окружающей жизни;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 и понимания необходимости их проверки;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16.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17.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 речи, применяя математическую терминологию и символику, использовать различные языки математики 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7.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 способами  представления и анализа статистических данных; умения решать задачи на нахождение частоты и вероятности случайных событий;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8.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Рациональные числа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понятиями, связанными с делимостью натуральных чисел;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подходящую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конкретной ситуации;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6.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Действительные числа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понятием квадратного корня, применять его в вычислениях.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непериодические)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Измерение, приближения, оценки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Выпускник научится: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 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степени с целым показателем и квадратные корни;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разложение многочленов на множители;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Выпускник получит возможность: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Уравнения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      Выпускник получит возможность: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Неравенства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аппарат неравен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задач из различных разделов курса.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разнообразным приемам доказательства неравенств; уверенно применять аппарат неравен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Основные понятия. Числовые функции.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использовать функциональные понятия и язык </w:t>
      </w: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термины, символические обозначения)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4.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Числовые последовательности.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3.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решать комбинированные задачи с применением формул </w:t>
      </w:r>
      <w:proofErr w:type="spellStart"/>
      <w:proofErr w:type="gram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 члена и суммы первых </w:t>
      </w:r>
      <w:proofErr w:type="spell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арифметической и геометрической прогрессии, применяя при этом аппарат уравнений и неравенств;</w:t>
      </w:r>
    </w:p>
    <w:p w:rsidR="007B601A" w:rsidRPr="00B75F01" w:rsidRDefault="007B601A" w:rsidP="007B60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4.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Описательная статистика.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Случайные события и вероятность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относительную частоту и вероятность случайного события.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Комбинаторика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7B601A" w:rsidRPr="00B75F01" w:rsidRDefault="007B601A" w:rsidP="007B6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 некоторым специальным приемам решения комбинаторных задач.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3. Содержание учебного предмета.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Линейные неравенства с одним неизвестным (9  часов)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Неравенства второй степени с одним неизвестным (11часов, из них 1 контрольная работа)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 дискриминантом, неравенства, сводящиеся к неравенствам второй степени.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Рациональные неравенства (11 часов, из них 1 контрольная работа)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интервалов, решение рациональных неравенств, системы рациональных  неравенств, нестрогие рациональные неравенства.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Корень степени </w:t>
      </w:r>
      <w:proofErr w:type="spellStart"/>
      <w:proofErr w:type="gramStart"/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(15часов, из них 1 контрольная работа)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функции  у =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график функции  у =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корня степени </w:t>
      </w:r>
      <w:proofErr w:type="spellStart"/>
      <w:proofErr w:type="gram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корни чётной и нечётной степеней, арифметический корень, свойства корней степени </w:t>
      </w:r>
      <w:proofErr w:type="spell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корень степени </w:t>
      </w:r>
      <w:proofErr w:type="spell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натурального числа.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 изучить свойства функции у = 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(на примере n=2 и n=3)  и их графики, свойства корня степени  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выработать умение преобразовывать выражения, содержащие корни степени  </w:t>
      </w:r>
      <w:proofErr w:type="spell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Последовательности (18 часов, из них 1 контрольная работа)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числовой последовательности,</w:t>
      </w:r>
      <w:r w:rsidRPr="00B7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арифметическая прогрессия, сумма </w:t>
      </w:r>
      <w:proofErr w:type="spellStart"/>
      <w:proofErr w:type="gram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членов арифметической прогрессии, понятие геометрической прогрессии, сумма </w:t>
      </w:r>
      <w:proofErr w:type="spellStart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членов геометрической прогрессии, бесконечно убывающая  геометрической прогрессии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 научить решать задачи, связанные с арифметической и геометрической прогрессиями.</w:t>
      </w:r>
      <w:proofErr w:type="gramEnd"/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Приближенные вычисления (6 часов)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 величина числа, абсолютная погрешность приближения, относительная погрешность приближения.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 дать понятия абсолютной и относительной погрешности приближения, выработать умение выполнять оценку результатов вычислений.</w:t>
      </w: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 и теории вероятности (13 часов, из них 1 контрольная работа)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Примеры комбинаторных задач, перестановки, размещения.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–  дать понятия комбинаторики, перестановки, размещения, научить решать связанные с ними задачи.</w:t>
      </w:r>
    </w:p>
    <w:p w:rsidR="007B601A" w:rsidRPr="00B75F01" w:rsidRDefault="007B601A" w:rsidP="007B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B7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19часов</w:t>
      </w:r>
      <w:r w:rsidRPr="00B75F0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601A" w:rsidRDefault="007B601A" w:rsidP="007B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</w:pPr>
    </w:p>
    <w:p w:rsidR="007B601A" w:rsidRDefault="007B601A" w:rsidP="007B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</w:pPr>
    </w:p>
    <w:p w:rsidR="007B601A" w:rsidRDefault="007B601A" w:rsidP="007B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F550F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Тематическое планирование.</w:t>
      </w:r>
    </w:p>
    <w:p w:rsidR="007B601A" w:rsidRPr="00EF550F" w:rsidRDefault="007B601A" w:rsidP="007B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76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6663"/>
        <w:gridCol w:w="1417"/>
        <w:gridCol w:w="850"/>
      </w:tblGrid>
      <w:tr w:rsidR="007B601A" w:rsidRPr="00C92CA2" w:rsidTr="001A4FA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ind w:hanging="25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Всего ч</w:t>
            </w: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0" w:lineRule="atLeast"/>
              <w:ind w:hanging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7B601A" w:rsidRPr="00C92CA2" w:rsidTr="001A4FA8">
        <w:trPr>
          <w:trHeight w:val="872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7B601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88" w:firstLine="90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240" w:lineRule="auto"/>
              <w:ind w:right="-17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1A" w:rsidRPr="00C92CA2" w:rsidTr="001A4FA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7B601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88" w:firstLine="900"/>
              <w:rPr>
                <w:rFonts w:ascii="Calibri" w:eastAsia="Times New Roman" w:hAnsi="Calibri" w:cs="Arial"/>
                <w:color w:val="000000"/>
                <w:sz w:val="1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ind w:right="-17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числа.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ind w:right="-17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0" w:lineRule="atLeast"/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</w:tr>
      <w:tr w:rsidR="007B601A" w:rsidRPr="00C92CA2" w:rsidTr="001A4FA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7B601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88" w:firstLine="900"/>
              <w:rPr>
                <w:rFonts w:ascii="Calibri" w:eastAsia="Times New Roman" w:hAnsi="Calibri" w:cs="Arial"/>
                <w:color w:val="000000"/>
                <w:sz w:val="1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</w:tr>
      <w:tr w:rsidR="007B601A" w:rsidRPr="00C92CA2" w:rsidTr="001A4FA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7B601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88" w:firstLine="900"/>
              <w:rPr>
                <w:rFonts w:ascii="Calibri" w:eastAsia="Times New Roman" w:hAnsi="Calibri" w:cs="Arial"/>
                <w:color w:val="000000"/>
                <w:sz w:val="1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7B601A" w:rsidRPr="00C92CA2" w:rsidTr="001A4FA8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7B601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88" w:firstLine="900"/>
              <w:rPr>
                <w:rFonts w:ascii="Calibri" w:eastAsia="Times New Roman" w:hAnsi="Calibri" w:cs="Arial"/>
                <w:color w:val="000000"/>
                <w:sz w:val="1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7-9 классов.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601A" w:rsidRPr="00C92CA2" w:rsidTr="001A4FA8">
        <w:trPr>
          <w:trHeight w:val="78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7B601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88" w:firstLine="900"/>
              <w:rPr>
                <w:rFonts w:ascii="Calibri" w:eastAsia="Times New Roman" w:hAnsi="Calibri" w:cs="Arial"/>
                <w:color w:val="000000"/>
                <w:sz w:val="8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78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1A" w:rsidRPr="00C92CA2" w:rsidRDefault="007B601A" w:rsidP="001A4FA8">
            <w:pPr>
              <w:spacing w:after="0" w:line="78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601A" w:rsidRPr="00C92CA2" w:rsidRDefault="007B601A" w:rsidP="001A4FA8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7B601A" w:rsidRDefault="007B601A" w:rsidP="007B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7B601A" w:rsidRDefault="007B601A" w:rsidP="007B60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7B601A" w:rsidRPr="00731C21" w:rsidRDefault="007B601A" w:rsidP="007B60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                                </w:t>
      </w:r>
      <w:r w:rsidRPr="00731C21">
        <w:rPr>
          <w:rFonts w:ascii="Times New Roman" w:eastAsia="Times New Roman" w:hAnsi="Times New Roman" w:cs="Times New Roman"/>
          <w:b/>
          <w:sz w:val="32"/>
          <w:szCs w:val="32"/>
        </w:rPr>
        <w:t>Литература</w:t>
      </w:r>
    </w:p>
    <w:p w:rsidR="007B601A" w:rsidRPr="00731C21" w:rsidRDefault="007B601A" w:rsidP="007B601A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34"/>
          <w:tab w:val="left" w:pos="935"/>
        </w:tabs>
        <w:autoSpaceDE w:val="0"/>
        <w:autoSpaceDN w:val="0"/>
        <w:spacing w:after="0" w:line="293" w:lineRule="exact"/>
        <w:ind w:left="934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>Алгебра. 9 класс</w:t>
      </w:r>
      <w:proofErr w:type="gramStart"/>
      <w:r w:rsidRPr="00731C21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731C21">
        <w:rPr>
          <w:rFonts w:ascii="Times New Roman" w:eastAsia="Times New Roman" w:hAnsi="Times New Roman" w:cs="Times New Roman"/>
          <w:sz w:val="24"/>
        </w:rPr>
        <w:t xml:space="preserve"> учебник для общеобразовательных учреждений. /С.М. Никольский, М.К. Потапов, Н.Н. Решетников, А.В. </w:t>
      </w:r>
      <w:proofErr w:type="spellStart"/>
      <w:r w:rsidRPr="00731C21">
        <w:rPr>
          <w:rFonts w:ascii="Times New Roman" w:eastAsia="Times New Roman" w:hAnsi="Times New Roman" w:cs="Times New Roman"/>
          <w:sz w:val="24"/>
        </w:rPr>
        <w:t>Шевкин</w:t>
      </w:r>
      <w:r w:rsidRPr="00731C21">
        <w:rPr>
          <w:rFonts w:ascii="Times New Roman" w:eastAsia="Times New Roman" w:hAnsi="Times New Roman" w:cs="Times New Roman"/>
        </w:rPr>
        <w:t>Просвещение</w:t>
      </w:r>
      <w:proofErr w:type="spellEnd"/>
      <w:r w:rsidRPr="00731C21">
        <w:rPr>
          <w:rFonts w:ascii="Times New Roman" w:eastAsia="Times New Roman" w:hAnsi="Times New Roman" w:cs="Times New Roman"/>
        </w:rPr>
        <w:t xml:space="preserve">», 2013-2018.                                        </w:t>
      </w:r>
    </w:p>
    <w:p w:rsidR="007B601A" w:rsidRPr="00731C21" w:rsidRDefault="007B601A" w:rsidP="007B601A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93" w:lineRule="exact"/>
        <w:ind w:left="934"/>
        <w:rPr>
          <w:rFonts w:ascii="Times New Roman" w:eastAsia="Times New Roman" w:hAnsi="Times New Roman" w:cs="Times New Roman"/>
          <w:sz w:val="24"/>
        </w:rPr>
      </w:pPr>
    </w:p>
    <w:p w:rsidR="007B601A" w:rsidRPr="00731C21" w:rsidRDefault="007B601A" w:rsidP="007B601A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93" w:lineRule="exact"/>
        <w:ind w:left="934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Учебные пособия</w:t>
      </w: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46"/>
          <w:tab w:val="left" w:pos="947"/>
        </w:tabs>
        <w:autoSpaceDE w:val="0"/>
        <w:autoSpaceDN w:val="0"/>
        <w:spacing w:after="0" w:line="294" w:lineRule="exact"/>
        <w:ind w:left="946" w:hanging="361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 xml:space="preserve">Алгебра. Дидактические материалы. 9 класс / М.К. Потапов, А.В. </w:t>
      </w:r>
      <w:proofErr w:type="spellStart"/>
      <w:r w:rsidRPr="00731C21">
        <w:rPr>
          <w:rFonts w:ascii="Times New Roman" w:eastAsia="Times New Roman" w:hAnsi="Times New Roman" w:cs="Times New Roman"/>
          <w:sz w:val="24"/>
        </w:rPr>
        <w:t>Шевкин</w:t>
      </w:r>
      <w:proofErr w:type="spellEnd"/>
      <w:r w:rsidRPr="00731C21">
        <w:rPr>
          <w:rFonts w:ascii="Times New Roman" w:eastAsia="Times New Roman" w:hAnsi="Times New Roman" w:cs="Times New Roman"/>
          <w:sz w:val="24"/>
        </w:rPr>
        <w:t>. – Москва «Просвещение»,2013-2018</w:t>
      </w: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46"/>
          <w:tab w:val="left" w:pos="947"/>
        </w:tabs>
        <w:autoSpaceDE w:val="0"/>
        <w:autoSpaceDN w:val="0"/>
        <w:spacing w:after="0" w:line="293" w:lineRule="exact"/>
        <w:ind w:left="946" w:hanging="361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>Алгебра. Тематические тесты. 9 класс / П.В.Чулков, Т.С.Струков. - Москва «Просвещение»,2013-2018</w:t>
      </w: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46"/>
          <w:tab w:val="left" w:pos="947"/>
        </w:tabs>
        <w:autoSpaceDE w:val="0"/>
        <w:autoSpaceDN w:val="0"/>
        <w:spacing w:after="0" w:line="293" w:lineRule="exact"/>
        <w:ind w:left="946" w:hanging="361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 xml:space="preserve">Л.Ф. </w:t>
      </w:r>
      <w:proofErr w:type="spellStart"/>
      <w:r w:rsidRPr="00731C21">
        <w:rPr>
          <w:rFonts w:ascii="Times New Roman" w:eastAsia="Times New Roman" w:hAnsi="Times New Roman" w:cs="Times New Roman"/>
          <w:sz w:val="24"/>
        </w:rPr>
        <w:t>Пичурина</w:t>
      </w:r>
      <w:proofErr w:type="spellEnd"/>
      <w:r w:rsidRPr="00731C21">
        <w:rPr>
          <w:rFonts w:ascii="Times New Roman" w:eastAsia="Times New Roman" w:hAnsi="Times New Roman" w:cs="Times New Roman"/>
          <w:sz w:val="24"/>
        </w:rPr>
        <w:t>. За страницами учебника алгебры. //Москва «Просвещение»,2007.</w:t>
      </w: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46"/>
          <w:tab w:val="left" w:pos="947"/>
        </w:tabs>
        <w:autoSpaceDE w:val="0"/>
        <w:autoSpaceDN w:val="0"/>
        <w:spacing w:after="0" w:line="293" w:lineRule="exact"/>
        <w:ind w:left="946" w:hanging="361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>А.Я. Кононов. Задачи по алгебре для 7-9 классов//Москва «Просвещение», 2007.</w:t>
      </w: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46"/>
          <w:tab w:val="left" w:pos="947"/>
        </w:tabs>
        <w:autoSpaceDE w:val="0"/>
        <w:autoSpaceDN w:val="0"/>
        <w:spacing w:after="0" w:line="293" w:lineRule="exact"/>
        <w:ind w:left="946" w:hanging="361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>Методическая газета для учителей: «МАТЕМАТИКА» - приложение к газете «</w:t>
      </w:r>
      <w:proofErr w:type="spellStart"/>
      <w:r w:rsidRPr="00731C21">
        <w:rPr>
          <w:rFonts w:ascii="Times New Roman" w:eastAsia="Times New Roman" w:hAnsi="Times New Roman" w:cs="Times New Roman"/>
          <w:sz w:val="24"/>
        </w:rPr>
        <w:t>Первоесентября</w:t>
      </w:r>
      <w:proofErr w:type="spellEnd"/>
      <w:r w:rsidRPr="00731C21">
        <w:rPr>
          <w:rFonts w:ascii="Times New Roman" w:eastAsia="Times New Roman" w:hAnsi="Times New Roman" w:cs="Times New Roman"/>
          <w:sz w:val="24"/>
        </w:rPr>
        <w:t>».</w:t>
      </w:r>
    </w:p>
    <w:p w:rsidR="007B601A" w:rsidRPr="00731C21" w:rsidRDefault="007B601A" w:rsidP="007B601A">
      <w:pPr>
        <w:widowControl w:val="0"/>
        <w:numPr>
          <w:ilvl w:val="1"/>
          <w:numId w:val="29"/>
        </w:numPr>
        <w:tabs>
          <w:tab w:val="left" w:pos="946"/>
          <w:tab w:val="left" w:pos="947"/>
        </w:tabs>
        <w:autoSpaceDE w:val="0"/>
        <w:autoSpaceDN w:val="0"/>
        <w:spacing w:before="1" w:after="0" w:line="292" w:lineRule="exact"/>
        <w:ind w:left="946" w:hanging="361"/>
        <w:rPr>
          <w:rFonts w:ascii="Times New Roman" w:eastAsia="Times New Roman" w:hAnsi="Times New Roman" w:cs="Times New Roman"/>
          <w:sz w:val="24"/>
        </w:rPr>
      </w:pPr>
      <w:r w:rsidRPr="00731C21">
        <w:rPr>
          <w:rFonts w:ascii="Times New Roman" w:eastAsia="Times New Roman" w:hAnsi="Times New Roman" w:cs="Times New Roman"/>
          <w:sz w:val="24"/>
        </w:rPr>
        <w:t xml:space="preserve">Журнал «Математика </w:t>
      </w:r>
      <w:proofErr w:type="spellStart"/>
      <w:r w:rsidRPr="00731C21">
        <w:rPr>
          <w:rFonts w:ascii="Times New Roman" w:eastAsia="Times New Roman" w:hAnsi="Times New Roman" w:cs="Times New Roman"/>
          <w:sz w:val="24"/>
        </w:rPr>
        <w:t>вшколе</w:t>
      </w:r>
      <w:proofErr w:type="spellEnd"/>
      <w:r w:rsidRPr="00731C21">
        <w:rPr>
          <w:rFonts w:ascii="Times New Roman" w:eastAsia="Times New Roman" w:hAnsi="Times New Roman" w:cs="Times New Roman"/>
          <w:sz w:val="24"/>
        </w:rPr>
        <w:t>».</w:t>
      </w:r>
    </w:p>
    <w:p w:rsidR="007B601A" w:rsidRP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Цифровые образовательные ресурсы</w:t>
      </w:r>
    </w:p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B601A" w:rsidRDefault="007B601A" w:rsidP="00E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5394" w:rsidRPr="009D5394" w:rsidRDefault="00C92CA2" w:rsidP="00E65D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2C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</w:t>
      </w:r>
      <w:r w:rsidR="009D53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алгебре в </w:t>
      </w:r>
      <w:r w:rsidR="009D5394" w:rsidRPr="009D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  <w:r w:rsidR="009D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6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3 часа в неделю. Автор </w:t>
      </w:r>
      <w:r w:rsidR="009D5394" w:rsidRPr="009D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С.М. Никольский</w:t>
      </w:r>
      <w:r w:rsidR="00E6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92CA2" w:rsidRPr="00C92CA2" w:rsidRDefault="00C92CA2" w:rsidP="00C92C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2876"/>
        <w:gridCol w:w="39"/>
        <w:gridCol w:w="3943"/>
        <w:gridCol w:w="2252"/>
        <w:gridCol w:w="25"/>
        <w:gridCol w:w="3385"/>
        <w:gridCol w:w="822"/>
        <w:gridCol w:w="762"/>
      </w:tblGrid>
      <w:tr w:rsidR="00C92CA2" w:rsidRPr="00C92CA2" w:rsidTr="00C92CA2">
        <w:trPr>
          <w:trHeight w:val="824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C92CA2" w:rsidRPr="00C92CA2" w:rsidTr="00C92CA2">
        <w:trPr>
          <w:trHeight w:val="8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Неравенства (31 ч)</w:t>
            </w: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1. Линейные неравенства с одним неизвестным (9 ч)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первой степени с одним неизвестным.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переменной. Неравенство первой степени с одним неизвестным. Решение неравенства. Линейные неравенства с одним неизвестным. Системы линейных неравенств с одним неизвестным. Линейные неравенства с одной переменной и их системы.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неравенства первой степени с одним неизвестным. Распознавать линейные неравенства. Решать линейные неравенства, системы линейных неравенств. Решать неравенства, содержащие неизвестное под знаком модуля.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работать в группе.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вести дискуссию, диалог.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 и объективно оценивают  другого.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приемлемое решение при наличии разных точек зрения.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собственную информацию (реферат, презентация и др.).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свои мысли и выводы в устной и письменной форме, представляют в форме презентаций.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Выступают перед аудиторией.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Ставят учебные задачи самостоятельно или под руководством учителя.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свою деятельность  самостоятельно или под руководством учителя.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Вносят изменения в последовательность и содержание учебной задачи.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рациональную последовательность в соответствии с её целями,   задачами и  условиями.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работу в сравнении с существующими требованиями.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 различными способами самоконтроля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Умеют  работать с различными источниками информации,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структурируют учебный материал.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главные  или существенные признаки.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связи, соподчинения и зависимости компонентов.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объяснительные тексты.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критерии для сравнения определений, фактов.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 с цифровыми методами хранения математических данных для поиска необходимой информации.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Развивают  творческое мышление, воображение,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память и внимание.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способность управлять своей познавательной и интеллектуальной деятельностью.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готовность  к саморазвитию и реализации творческого потенциала.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смысл своей деятельности, умеют ориентироваться в окружающем мире.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целевые и смысловые установки в своих действиях и поступках.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решения, готовятся  к осознанному выбору дальнейшей профессиональной траектории в соответствии с собственными интересами и возможностями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неравенств первой степени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графиков к решению неравенств первой степени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линейных неравенств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линейных неравенств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линейных неравенств с одним неизвестным.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решения систем линейных неравенств.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7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§ 2. Неравенства второй степени с одним неизвестным. (11 ч)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неравенства второй степени с одним неизвестным.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одним неизвестным. Неравенства, сводящиеся к неравенствам второй степени. Метод интервалов. Решение рациональных неравенств. Системы рациональных неравенств. Нестрогие рациональные неравенства. Производные линейной и квадратичной  функций. Доказательство числовых неравенств.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неравенства второй степени с одним неизвестным, решать их с использованием графика квадратичной функции или с помощью определения знаков квадратного трёхчлена на интервалах. Изображать на координатной плоскости множества точек, задаваемые неравенствами с двумя переменными и их системами.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положительным дискриминантом.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 с положительным дискриминантом.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неравенств, используя график квадратичной функции.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Неравенства второй степени с дискриминантов, 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равным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нулю.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 с дискриминантом, равным нулю.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отрицательным дискриминантом.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 с отрицательным дискриминантом.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Неравенства, сводящиеся к неравенствам второй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rPr>
          <w:trHeight w:val="31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«Неравенства второй степени с одним неизвестным».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="00E65D17"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теме: «Неравенства второй степени с одним неизвестным».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3. Рациональные неравенства. (11 ч)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интервалов.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рациональные неравенства и их системы методом интервалов. Решать рациональные неравенства и их системы с помощью замены неизвестного. Вычислять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производные линейных и квадратичных функций. Доказывать числовые неравенства.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работать в группе.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вести дискуссию, диалог.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 и объективно оценивают  другого.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приемлемое решение при наличии разных точек зрения.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собственную информацию (реферат, презентация и др.).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Формулируют свои мысли и выводы в устной и письменной форме, представляют в форме презентаций.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Выступают перед аудиторией.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Ставят учебные задачи самостоятельно или под руководством учителя.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свою деятельность  самостоятельно или под руководством учителя.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 изменения в последовательность и содержание учебной задачи.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рациональную последовательность в соответствии с её целями,   задачами и  условиями.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работу в сравнении с существующими требованиями.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 различными способами самоконтроля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Умеют  работать с различными источниками информации,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структурируют учебный материал.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главные  или существенные признаки.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связи, соподчинения и зависимости компонентов.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Создают объяснительные тексты.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критерии для сравнения определений, фактов.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 с цифровыми методами хранения математических данных для поиска необходимой информации.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творческое мышление, воображение, память и внимание.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способность управлять своей познавательной и интеллектуальной деятельностью.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готовность  к саморазвитию и реализации творческого потенциала.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смысл своей деятельности, умеют ориентироваться в окружающем мире.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целевые и смысловые установки в своих действиях и поступках.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решения, готовятся  к осознанному выбору дальнейшей профессиональной траектории в соответствии с собственными интересами и возможностями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rPr>
          <w:trHeight w:val="2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метода интервалов при решении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рациональных неравенств.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рациональных неравенств.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Нестрогие рациональные неравенства.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нестрогих рациональных неравенств.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«Рациональные неравенства»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E65D17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 по теме</w:t>
            </w:r>
            <w:proofErr w:type="gramStart"/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«Рациональные неравенства»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II. Степень числа. (15 ч)</w:t>
            </w: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§ 4. Функция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у=х</w:t>
            </w:r>
            <w:r w:rsidRPr="00C9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п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(3 ч)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и график функции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у=х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п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&gt;0).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Свойства функции у =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ее график. Корень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степени. Корни четной и нечетной степеней. Арифметический корень. Свойства корней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степени. Корень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 из натурального числа. Функция у =</w:t>
            </w:r>
            <w:r>
              <w:rPr>
                <w:rFonts w:ascii="Calibri" w:eastAsia="Times New Roman" w:hAnsi="Calibri" w:cs="Arial"/>
                <w:noProof/>
                <w:color w:val="000000"/>
                <w:sz w:val="20"/>
                <w:szCs w:val="20"/>
                <w:bdr w:val="single" w:sz="2" w:space="0" w:color="000000" w:frame="1"/>
              </w:rPr>
              <w:drawing>
                <wp:inline distT="0" distB="0" distL="0" distR="0">
                  <wp:extent cx="238125" cy="238125"/>
                  <wp:effectExtent l="19050" t="0" r="9525" b="0"/>
                  <wp:docPr id="11" name="Рисунок 11" descr="https://nsportal.ru/sites/default/files/docpreview_image/2021/06/16/1_rabochaya_programma_po_algebre_v_9_klasse.doc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sportal.ru/sites/default/files/docpreview_image/2021/06/16/1_rabochaya_programma_po_algebre_v_9_klasse.doc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Степень с рациональным показателем и ее свойства.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свойства функции у =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 иллюстрацией их на графике. Формулируют определение корня степени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числа, определять знак </w:t>
            </w:r>
            <w:r>
              <w:rPr>
                <w:rFonts w:ascii="Calibri" w:eastAsia="Times New Roman" w:hAnsi="Calibri" w:cs="Arial"/>
                <w:noProof/>
                <w:color w:val="000000"/>
                <w:sz w:val="20"/>
                <w:szCs w:val="20"/>
                <w:bdr w:val="single" w:sz="2" w:space="0" w:color="000000" w:frame="1"/>
              </w:rPr>
              <w:drawing>
                <wp:inline distT="0" distB="0" distL="0" distR="0">
                  <wp:extent cx="247650" cy="247650"/>
                  <wp:effectExtent l="19050" t="0" r="0" b="0"/>
                  <wp:docPr id="12" name="Рисунок 12" descr="https://nsportal.ru/sites/default/files/docpreview_image/2021/06/16/1_rabochaya_programma_po_algebre_v_9_klasse.doc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sportal.ru/sites/default/files/docpreview_image/2021/06/16/1_rabochaya_programma_po_algebre_v_9_klasse.doc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корня степени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числа, использовать свойства корней при решении задач. Находят значения корней, используя таблицы, калькулятор.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Знают, что корень степени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из натурального числа, не являющегося степенью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натурального числа, число иррациональное, доказывают иррациональность корней в несложных случаях.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работать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вести дискуссию, диалог.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учебное взаимодействие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 и объективно оценивают другого.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приемлемое решение при наличии разных точек зрения.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собственную информацию (реферат, презентация и др.).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свои мысли и выводы в устной и письменной форме, представляют в форме презентаций.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обнаруживают и формулируют учебную проблему.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цель учебной деятельности, выбирают тему проекта.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Выдвигают версии решения проблемы, осознают конечный результат, ищут  самостоятельно средства достижения цели, работая по плану.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Сверяют свои действия с целью и, при необходимости,  исправляют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ошибки самостоятельно.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совершенствуют самостоятельно выработанные критерии оценки.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 работать с различными источниками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Структурируют учебный материал.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умением находить черты сходства и различий между исследуемыми объектами.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проблемные вопросы, ищут пути выхода из  проблемной ситуации.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связи, соподчинения и зависимости компонентов.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 с цифровыми методами хранения математических данных для поиска необходимой информации.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творческое мышление, воображение, память и внимание.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Развивают способность управлять своей познавательной и интеллектуальной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готовность  к саморазвитию и реализации творческого потенциала.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смысл своей деятельности, умеют ориентироваться в окружающем мире.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целевые и смысловые установки в своих действиях и поступках.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 роль и  значение алгебраических знаний.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решения, готовятся  к 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график функции у=х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2т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график функции у=х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2т+1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5. Корень степени </w:t>
            </w:r>
            <w:r w:rsidRPr="00C92C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 </w:t>
            </w: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(12 ч)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корня степени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корня степени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 четной степени.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 нечетной степени.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 четной и нечетной степеней.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корень.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арифметического корня.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арифметических корней.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корней степени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Упрощение выражений, используя свойства корней степени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«Степень числа».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E65D17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 по теме: «Степень числа».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III. Последовательности. (18 ч)</w:t>
            </w: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6. Числовые последовательности и их свойства. (4 ч).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Числовая последовательность.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Свойства числовых последовательностей.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прогрессии. Формулы суммы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первых членов арифметической и геометрической прогрессии. Бесконечно убывающая геометрическая прогрессия.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Принцип полной индукции.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индексные обозначения, строят  речевые высказывания с использованием терминологии, связанной с понятием последовательности.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Вычисляют члены последовательност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ей, заданных формулой n-го члена или рекуррентной формулой.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Изображают члены последовательности точками на координатной плоскости.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арифметическую и геометрическую прогрессии при разных способах задания.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Выводят на основе доказательных рассуждений формулы общего  члена арифметической и геометрической прогрессий, суммы первых 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этих прогрессий; решают задачи с использованием этих формул.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Решают задачи на сложные проценты, в том числе задачи из реальной практики (с использованием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калькулятора).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работать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вести дискуссию, диалог.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учебное взаимодействие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 и объективно оценивают другого.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приемлемое решение при наличии разных точек зрения.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 собственную информацию (реферат,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и др.).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свои мысли и выводы в устной и письменной форме, представляют в форме презентаций.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обнаруживают и формулируют учебную проблему.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цель учебной деятельности, выбирают тему проекта.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Сверяют свои действия с целью и, при необходимости,  исправляют ошибки самостоятельно.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совершенствуют самостоятельно выработанные критерии оценки.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 работать с различными источниками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Структурируют учебный материал.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Овладевают умением находить черты сходства и различий между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исследуемыми объектами.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проблемные вопросы, ищут пути 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 проблемной ситуации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связи, соподчинения и зависимости компонентов.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 с цифровыми методами хранения математических данных для поиска необходимой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устойчивую мотивацию к самостоятельной, групповой и коллективной исследовательской  деятельности.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творческое мышление, воображение, память и внимание.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способность управлять своей познавательной и интеллектуальной деятельностью.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готовность  к саморазвитию и реализации творческого потенциала.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Понимают смысл своей деятельности, умеют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в окружающем мире.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целевые и смысловые установки в своих действиях и поступках.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 роль значение алгебраических знаний.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решения, готовятся к осознанному выбору дальнейшей профессиональной траектории в соответствии с собственными интересами и возможностями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задания числовой последовательности.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числовых последовательностей.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Монотонные последовательности.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7. Арифметическая прогрессия. (7 ч)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арифметической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погресс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ии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-ого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первых </w:t>
            </w:r>
            <w:proofErr w:type="spellStart"/>
            <w:proofErr w:type="gram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членов арифметической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 </w:t>
            </w:r>
            <w:proofErr w:type="spellStart"/>
            <w:proofErr w:type="gram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членов арифметической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суммы первых </w:t>
            </w:r>
            <w:proofErr w:type="spellStart"/>
            <w:proofErr w:type="gram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членов арифметической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E65D17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 по теме: «Арифметическая прогрессия».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 8. Геометрическая прогрессия. (7 ч)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геометрической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 </w:t>
            </w:r>
            <w:proofErr w:type="spell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члена геометрической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геометрической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 </w:t>
            </w:r>
            <w:proofErr w:type="spellStart"/>
            <w:proofErr w:type="gram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первых членов геометрической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суммы </w:t>
            </w:r>
            <w:proofErr w:type="spellStart"/>
            <w:proofErr w:type="gram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первых членов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суммы первых </w:t>
            </w:r>
            <w:proofErr w:type="spellStart"/>
            <w:proofErr w:type="gramStart"/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членов геометрической прогрессии.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E65D17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 по теме: «Геометрическая прогрессия»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rPr>
          <w:trHeight w:val="356"/>
        </w:trPr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V. Элементы приближенных вычислений, статистики, комбинаторики и теории вероятностей. (19 ч)</w:t>
            </w: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§11. Приближения чисел.   (4 ч)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погрешность приближения.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Абсолютная и относительная погрешности приближения. 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Приближения суммы и разности, произведения и частного двух чисел, суммы нескольких слагаемых. Приближенные вычисления с калькулятором.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разные формы записи приближенных значений; делают выводы о точности приближения по их записи. Выполняют вычисления с реальными данными.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Округляют натуральные числа и десятичные дроби.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прикидку и оценку результатов вычислений.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Приводят </w:t>
            </w:r>
            <w:r w:rsidRPr="00C9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содержательные примеры использования средних значений для описания данных.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работать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вести дискуссию, диалог.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учебное взаимодействие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 и объективно оценивают другого.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приемлемое решение при наличии разных точек зрения.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собственную информацию (реферат, презентация и др.).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свои мысли и выводы в устной и письменной форме, представляют в форме презентаций.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Относительная погрешность приближения.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Приближение суммы и разности.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Приближение произведения и частного.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rPr>
          <w:trHeight w:val="464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§12.Приближения чисел. (2 ч)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представления числовых данных.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обнаруживают и формулируют учебную проблему.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цель учебной деятельности, выбирают тему проекта.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Сверяют свои действия с целью и, при необходимости,  исправляют ошибки самостоятельно.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совершенствуют самостоятельно выработанные критерии оценки.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 работать с различными источниками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Структурируют учебный материал.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умением находить черты сходства и различий между исследуемыми объектами.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проблемные вопросы, ищут пути 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 проблемной ситуации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связи, соподчинения и зависимости компонентов.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 с цифровыми методами хранения математических данных для поиска необходимой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Формируют устойчивую мотивацию к самосовершенствованию.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навык осознанного выбора наиболее эффективного способа решения.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творческое мышление, воображение, память и внимание.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способность управлять своей познавательной и интеллектуальной деятельностью.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готовность  к саморазвитию и реализации творческого потенциала.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смысл своей деятельности, умеют ориентироваться в окружающем мире.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целевые и смысловые установки в своих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действиях и поступках.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 роль и  значение алгебраических знаний.</w:t>
            </w:r>
          </w:p>
          <w:p w:rsidR="00C92CA2" w:rsidRPr="00C92CA2" w:rsidRDefault="00C92CA2" w:rsidP="00C92C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решения, готовятся к осознанному выбору дальнейшей профессиональной траектории в соответствии с собственными интересами и возможностями.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числовых данных.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§13. Комбинаторика. (5 ч)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перебор всех возможных вариантов.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Комбинаторные правила.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Перестановки.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rPr>
          <w:trHeight w:val="408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92CA2" w:rsidRPr="00C92CA2" w:rsidTr="00C92CA2"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§14. Введение в теорию вероятностей. (8 ч).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Случайные события.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случайного события.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случайных событий.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вероятности случайного события.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произведение и разность случайного события.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Несовместные события. Независимые события.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случайных событий.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E65D17" w:rsidRDefault="00E65D17" w:rsidP="00C92CA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6</w:t>
            </w:r>
            <w:r w:rsidR="00C92CA2"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теме: «Элементы приближенных вычислений, </w:t>
            </w:r>
            <w:r w:rsidR="00C92CA2" w:rsidRPr="00E6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статистики, комбинаторики и теории вероятностей».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145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Повторение курса 7-9 классов . 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ч)</w:t>
            </w: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Выражения.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объяснять понятия, формулируют теоремы и свойства, решают задачи, встречающиеся в курсе алгебры 7-9 классов.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работать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вести дискуссию, диалог.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учебное взаимодействие в группе.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 и объективно оценивают другого.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приемлемое решение при наличии разных точек зрения.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собственную информацию (реферат, презентация и др.).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свои мысли и выводы в устной и письменной форме, представляют в форме презентаций.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обнаруживают и формулируют учебную проблему.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цель учебной 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выбирают тему проекта.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Сверяют свои действия с целью и, при необходимости,  исправляют ошибки самостоятельно.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совершенствуют самостоятельно выработанные критерии оценки.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 работать с различными источниками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Структурируют учебный материал.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умением находить черты сходства и различий между исследуемыми объектами.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проблемные вопросы, ищут пути 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 проблемной ситуации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связи, соподчинения и зависимости компонентов.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 с цифровыми методами хранения математических данных для поиска необходимой информации.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Л:</w:t>
            </w: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Формируют устойчивую мотивацию к самосовершенствованию.</w:t>
            </w:r>
          </w:p>
          <w:p w:rsidR="00C92CA2" w:rsidRPr="00C92CA2" w:rsidRDefault="00C92CA2" w:rsidP="00C92CA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навык осознанного выбора наиболее эффективного способа решения.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творческое мышление, воображение, память и внимание.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способность управлять своей познавательной и интеллектуальной деятельностью.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 готовность  к саморазвитию и реализации творческого потенциала.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смысл своей деятельности, умеют ориентироваться в окружающем мире.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целевые и смысловые установки в своих действиях и поступках.</w:t>
            </w:r>
          </w:p>
          <w:p w:rsidR="00C92CA2" w:rsidRPr="00C92CA2" w:rsidRDefault="00C92CA2" w:rsidP="00C92C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 роль и  значение алгебраических знаний.</w:t>
            </w:r>
          </w:p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Выражения. Тождественные преобразования.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корень и его свойства.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Корень, свойства корня.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выражения.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дробных рациональных выражений.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Дробные рациональные выражения.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неравенства. Системы линейных неравенств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Неравенства, числовой промежуток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второй степени. Системы неравен</w:t>
            </w:r>
            <w:proofErr w:type="gramStart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Неравенства, объединение и пересечение числовых промежутков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Последовательность, арифметическая прогрессия.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Последовательность, геометрическая прогрессия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D0B37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D0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7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C92CA2" w:rsidRPr="00C92CA2" w:rsidTr="00C92CA2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9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CA2" w:rsidRPr="00C92CA2" w:rsidRDefault="00C92CA2" w:rsidP="00C92C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C92CA2" w:rsidRDefault="00C92CA2"/>
    <w:sectPr w:rsidR="00C92CA2" w:rsidSect="003C7E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C90"/>
    <w:multiLevelType w:val="multilevel"/>
    <w:tmpl w:val="71B6E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1ED7"/>
    <w:multiLevelType w:val="multilevel"/>
    <w:tmpl w:val="CC6CC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C162E"/>
    <w:multiLevelType w:val="multilevel"/>
    <w:tmpl w:val="3802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0C91"/>
    <w:multiLevelType w:val="multilevel"/>
    <w:tmpl w:val="99EA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E51C7"/>
    <w:multiLevelType w:val="multilevel"/>
    <w:tmpl w:val="251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200DF"/>
    <w:multiLevelType w:val="multilevel"/>
    <w:tmpl w:val="51C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B6C6E"/>
    <w:multiLevelType w:val="multilevel"/>
    <w:tmpl w:val="2AC63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C083E"/>
    <w:multiLevelType w:val="multilevel"/>
    <w:tmpl w:val="AB3E1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13738"/>
    <w:multiLevelType w:val="multilevel"/>
    <w:tmpl w:val="6104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54415"/>
    <w:multiLevelType w:val="multilevel"/>
    <w:tmpl w:val="526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94A76"/>
    <w:multiLevelType w:val="multilevel"/>
    <w:tmpl w:val="BDD4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A46A5"/>
    <w:multiLevelType w:val="multilevel"/>
    <w:tmpl w:val="EAA2E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54CF9"/>
    <w:multiLevelType w:val="multilevel"/>
    <w:tmpl w:val="78FCB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01F3B"/>
    <w:multiLevelType w:val="multilevel"/>
    <w:tmpl w:val="9D60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03FF2"/>
    <w:multiLevelType w:val="multilevel"/>
    <w:tmpl w:val="F0D8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C7E05"/>
    <w:multiLevelType w:val="multilevel"/>
    <w:tmpl w:val="91AE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F11F2"/>
    <w:multiLevelType w:val="multilevel"/>
    <w:tmpl w:val="26DA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B2833"/>
    <w:multiLevelType w:val="multilevel"/>
    <w:tmpl w:val="AF94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174C8"/>
    <w:multiLevelType w:val="multilevel"/>
    <w:tmpl w:val="DDFED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30DF4"/>
    <w:multiLevelType w:val="multilevel"/>
    <w:tmpl w:val="1CBCC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20A17"/>
    <w:multiLevelType w:val="multilevel"/>
    <w:tmpl w:val="8866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57759"/>
    <w:multiLevelType w:val="multilevel"/>
    <w:tmpl w:val="C2BE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53522"/>
    <w:multiLevelType w:val="multilevel"/>
    <w:tmpl w:val="4552E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94DFC"/>
    <w:multiLevelType w:val="multilevel"/>
    <w:tmpl w:val="F5B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A309C"/>
    <w:multiLevelType w:val="multilevel"/>
    <w:tmpl w:val="0D12E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B317F"/>
    <w:multiLevelType w:val="multilevel"/>
    <w:tmpl w:val="3CD8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408C9"/>
    <w:multiLevelType w:val="multilevel"/>
    <w:tmpl w:val="677E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85021"/>
    <w:multiLevelType w:val="hybridMultilevel"/>
    <w:tmpl w:val="897E1F70"/>
    <w:lvl w:ilvl="0" w:tplc="5E684756">
      <w:start w:val="1"/>
      <w:numFmt w:val="decimal"/>
      <w:lvlText w:val="%1)"/>
      <w:lvlJc w:val="left"/>
      <w:pPr>
        <w:ind w:left="4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C9BBA">
      <w:numFmt w:val="bullet"/>
      <w:lvlText w:val=""/>
      <w:lvlJc w:val="left"/>
      <w:pPr>
        <w:ind w:left="76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9C999C">
      <w:numFmt w:val="bullet"/>
      <w:lvlText w:val="•"/>
      <w:lvlJc w:val="left"/>
      <w:pPr>
        <w:ind w:left="2468" w:hanging="349"/>
      </w:pPr>
      <w:rPr>
        <w:rFonts w:hint="default"/>
        <w:lang w:val="ru-RU" w:eastAsia="en-US" w:bidi="ar-SA"/>
      </w:rPr>
    </w:lvl>
    <w:lvl w:ilvl="3" w:tplc="9A343FCE">
      <w:numFmt w:val="bullet"/>
      <w:lvlText w:val="•"/>
      <w:lvlJc w:val="left"/>
      <w:pPr>
        <w:ind w:left="4177" w:hanging="349"/>
      </w:pPr>
      <w:rPr>
        <w:rFonts w:hint="default"/>
        <w:lang w:val="ru-RU" w:eastAsia="en-US" w:bidi="ar-SA"/>
      </w:rPr>
    </w:lvl>
    <w:lvl w:ilvl="4" w:tplc="4022BE9C">
      <w:numFmt w:val="bullet"/>
      <w:lvlText w:val="•"/>
      <w:lvlJc w:val="left"/>
      <w:pPr>
        <w:ind w:left="5886" w:hanging="349"/>
      </w:pPr>
      <w:rPr>
        <w:rFonts w:hint="default"/>
        <w:lang w:val="ru-RU" w:eastAsia="en-US" w:bidi="ar-SA"/>
      </w:rPr>
    </w:lvl>
    <w:lvl w:ilvl="5" w:tplc="04DCD0E8">
      <w:numFmt w:val="bullet"/>
      <w:lvlText w:val="•"/>
      <w:lvlJc w:val="left"/>
      <w:pPr>
        <w:ind w:left="7594" w:hanging="349"/>
      </w:pPr>
      <w:rPr>
        <w:rFonts w:hint="default"/>
        <w:lang w:val="ru-RU" w:eastAsia="en-US" w:bidi="ar-SA"/>
      </w:rPr>
    </w:lvl>
    <w:lvl w:ilvl="6" w:tplc="06DC6E6A">
      <w:numFmt w:val="bullet"/>
      <w:lvlText w:val="•"/>
      <w:lvlJc w:val="left"/>
      <w:pPr>
        <w:ind w:left="9303" w:hanging="349"/>
      </w:pPr>
      <w:rPr>
        <w:rFonts w:hint="default"/>
        <w:lang w:val="ru-RU" w:eastAsia="en-US" w:bidi="ar-SA"/>
      </w:rPr>
    </w:lvl>
    <w:lvl w:ilvl="7" w:tplc="6EEE1FAE">
      <w:numFmt w:val="bullet"/>
      <w:lvlText w:val="•"/>
      <w:lvlJc w:val="left"/>
      <w:pPr>
        <w:ind w:left="11012" w:hanging="349"/>
      </w:pPr>
      <w:rPr>
        <w:rFonts w:hint="default"/>
        <w:lang w:val="ru-RU" w:eastAsia="en-US" w:bidi="ar-SA"/>
      </w:rPr>
    </w:lvl>
    <w:lvl w:ilvl="8" w:tplc="A314A6B4">
      <w:numFmt w:val="bullet"/>
      <w:lvlText w:val="•"/>
      <w:lvlJc w:val="left"/>
      <w:pPr>
        <w:ind w:left="12720" w:hanging="349"/>
      </w:pPr>
      <w:rPr>
        <w:rFonts w:hint="default"/>
        <w:lang w:val="ru-RU" w:eastAsia="en-US" w:bidi="ar-SA"/>
      </w:rPr>
    </w:lvl>
  </w:abstractNum>
  <w:abstractNum w:abstractNumId="28">
    <w:nsid w:val="7B152F7E"/>
    <w:multiLevelType w:val="multilevel"/>
    <w:tmpl w:val="6FD8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21"/>
  </w:num>
  <w:num w:numId="8">
    <w:abstractNumId w:val="5"/>
  </w:num>
  <w:num w:numId="9">
    <w:abstractNumId w:val="14"/>
  </w:num>
  <w:num w:numId="10">
    <w:abstractNumId w:val="23"/>
  </w:num>
  <w:num w:numId="11">
    <w:abstractNumId w:val="17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15"/>
  </w:num>
  <w:num w:numId="17">
    <w:abstractNumId w:val="28"/>
  </w:num>
  <w:num w:numId="18">
    <w:abstractNumId w:val="25"/>
  </w:num>
  <w:num w:numId="19">
    <w:abstractNumId w:val="9"/>
  </w:num>
  <w:num w:numId="20">
    <w:abstractNumId w:val="19"/>
  </w:num>
  <w:num w:numId="21">
    <w:abstractNumId w:val="13"/>
  </w:num>
  <w:num w:numId="22">
    <w:abstractNumId w:val="22"/>
  </w:num>
  <w:num w:numId="23">
    <w:abstractNumId w:val="26"/>
  </w:num>
  <w:num w:numId="24">
    <w:abstractNumId w:val="2"/>
  </w:num>
  <w:num w:numId="25">
    <w:abstractNumId w:val="6"/>
  </w:num>
  <w:num w:numId="26">
    <w:abstractNumId w:val="18"/>
  </w:num>
  <w:num w:numId="27">
    <w:abstractNumId w:val="0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CA2"/>
    <w:rsid w:val="00002818"/>
    <w:rsid w:val="000278EE"/>
    <w:rsid w:val="003C7E1C"/>
    <w:rsid w:val="004E7E44"/>
    <w:rsid w:val="007B601A"/>
    <w:rsid w:val="007E1708"/>
    <w:rsid w:val="00902601"/>
    <w:rsid w:val="009D5394"/>
    <w:rsid w:val="00C92CA2"/>
    <w:rsid w:val="00CD0B37"/>
    <w:rsid w:val="00E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1">
    <w:name w:val="c71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92CA2"/>
  </w:style>
  <w:style w:type="character" w:customStyle="1" w:styleId="c85">
    <w:name w:val="c85"/>
    <w:basedOn w:val="a0"/>
    <w:rsid w:val="00C92CA2"/>
  </w:style>
  <w:style w:type="paragraph" w:customStyle="1" w:styleId="c78">
    <w:name w:val="c78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C92CA2"/>
  </w:style>
  <w:style w:type="paragraph" w:customStyle="1" w:styleId="c4">
    <w:name w:val="c4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92CA2"/>
  </w:style>
  <w:style w:type="paragraph" w:customStyle="1" w:styleId="c37">
    <w:name w:val="c37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CA2"/>
  </w:style>
  <w:style w:type="character" w:customStyle="1" w:styleId="c22">
    <w:name w:val="c22"/>
    <w:basedOn w:val="a0"/>
    <w:rsid w:val="00C92CA2"/>
  </w:style>
  <w:style w:type="character" w:customStyle="1" w:styleId="c23">
    <w:name w:val="c23"/>
    <w:basedOn w:val="a0"/>
    <w:rsid w:val="00C92CA2"/>
  </w:style>
  <w:style w:type="character" w:customStyle="1" w:styleId="c9">
    <w:name w:val="c9"/>
    <w:basedOn w:val="a0"/>
    <w:rsid w:val="00C92CA2"/>
  </w:style>
  <w:style w:type="paragraph" w:customStyle="1" w:styleId="c28">
    <w:name w:val="c28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92CA2"/>
  </w:style>
  <w:style w:type="character" w:customStyle="1" w:styleId="c48">
    <w:name w:val="c48"/>
    <w:basedOn w:val="a0"/>
    <w:rsid w:val="00C92CA2"/>
  </w:style>
  <w:style w:type="character" w:customStyle="1" w:styleId="c51">
    <w:name w:val="c51"/>
    <w:basedOn w:val="a0"/>
    <w:rsid w:val="00C92CA2"/>
  </w:style>
  <w:style w:type="character" w:customStyle="1" w:styleId="c63">
    <w:name w:val="c63"/>
    <w:basedOn w:val="a0"/>
    <w:rsid w:val="00C92CA2"/>
  </w:style>
  <w:style w:type="character" w:customStyle="1" w:styleId="c60">
    <w:name w:val="c60"/>
    <w:basedOn w:val="a0"/>
    <w:rsid w:val="00C92CA2"/>
  </w:style>
  <w:style w:type="character" w:customStyle="1" w:styleId="c30">
    <w:name w:val="c30"/>
    <w:basedOn w:val="a0"/>
    <w:rsid w:val="00C92CA2"/>
  </w:style>
  <w:style w:type="character" w:customStyle="1" w:styleId="c62">
    <w:name w:val="c62"/>
    <w:basedOn w:val="a0"/>
    <w:rsid w:val="00C92CA2"/>
  </w:style>
  <w:style w:type="character" w:customStyle="1" w:styleId="c68">
    <w:name w:val="c68"/>
    <w:basedOn w:val="a0"/>
    <w:rsid w:val="00C92CA2"/>
  </w:style>
  <w:style w:type="character" w:customStyle="1" w:styleId="c13">
    <w:name w:val="c13"/>
    <w:basedOn w:val="a0"/>
    <w:rsid w:val="00C92CA2"/>
  </w:style>
  <w:style w:type="paragraph" w:styleId="a3">
    <w:name w:val="Balloon Text"/>
    <w:basedOn w:val="a"/>
    <w:link w:val="a4"/>
    <w:uiPriority w:val="99"/>
    <w:semiHidden/>
    <w:unhideWhenUsed/>
    <w:rsid w:val="000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2023-09-04T21:07:00Z</cp:lastPrinted>
  <dcterms:created xsi:type="dcterms:W3CDTF">2023-11-14T19:39:00Z</dcterms:created>
  <dcterms:modified xsi:type="dcterms:W3CDTF">2023-11-14T19:39:00Z</dcterms:modified>
</cp:coreProperties>
</file>